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0D7D" w14:textId="77777777" w:rsidR="00877D6E" w:rsidRPr="00371766" w:rsidRDefault="00877D6E" w:rsidP="004A208C">
      <w:pPr>
        <w:spacing w:after="120"/>
        <w:rPr>
          <w:rFonts w:ascii="Segoe UI Semilight" w:hAnsi="Segoe UI Semilight" w:cs="Segoe UI Semilight"/>
          <w:b/>
          <w:sz w:val="28"/>
          <w:szCs w:val="28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b/>
          <w:sz w:val="28"/>
          <w:szCs w:val="28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Ministarstvo zdravstva</w:t>
      </w:r>
    </w:p>
    <w:p w14:paraId="3C81748A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b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b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Zaštita osobnih podataka</w:t>
      </w:r>
    </w:p>
    <w:p w14:paraId="4D609CD6" w14:textId="77777777" w:rsidR="00B46260" w:rsidRPr="00371766" w:rsidRDefault="00C41682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Ministarstvo zdravstva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obrađuje osobne podatke građana</w:t>
      </w:r>
      <w:r w:rsidR="006E11D3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/stranaka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(ispitanika) u skladu s važećim propisima kojima je regulirana zaštita osobnih podataka (Opća uredba o zaštiti podataka 2016/679).</w:t>
      </w:r>
    </w:p>
    <w:p w14:paraId="0E6D9B42" w14:textId="38678153" w:rsidR="00B46260" w:rsidRPr="00371766" w:rsidRDefault="00C41682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Ministarstvo zdravstva </w:t>
      </w:r>
      <w:r w:rsidR="004A208C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prikuplja,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obrađuje </w:t>
      </w:r>
      <w:r w:rsidR="004A208C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i dijeli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osobne podatke ispitanika samo kada za to postoji jasno određena </w:t>
      </w:r>
      <w:r w:rsidR="00BC69A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pravna</w:t>
      </w:r>
      <w:r w:rsidR="00BC69A6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osnova – </w:t>
      </w:r>
      <w:r w:rsidR="00BC69A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zakonska</w:t>
      </w:r>
      <w:r w:rsidR="00BC69A6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obveza, </w:t>
      </w:r>
      <w:r w:rsidR="004A208C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privola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ispitanika ili u okviru obavljanja zadaće od javnog interesa ili izvršavanjem službenih ovlasti.</w:t>
      </w:r>
    </w:p>
    <w:p w14:paraId="1DE9DA77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</w:p>
    <w:p w14:paraId="2F6ED682" w14:textId="25553FFC" w:rsidR="00B46260" w:rsidRPr="00371766" w:rsidRDefault="00C41682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Ministarstvo zdravstva </w:t>
      </w:r>
      <w:r w:rsidR="00DE012D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kao voditelj obrade podataka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4A27F372" w14:textId="0AB1D818" w:rsidR="00B46260" w:rsidRPr="00371766" w:rsidRDefault="00BC69A6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evidentira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012D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i dijeli </w:t>
      </w:r>
      <w:r w:rsidR="00AF4D8B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podatk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o zaposlenicima</w:t>
      </w:r>
    </w:p>
    <w:p w14:paraId="79B33B6C" w14:textId="04C6D1B4" w:rsidR="00B46260" w:rsidRPr="00371766" w:rsidRDefault="00BC69A6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evidentira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prisustv</w:t>
      </w:r>
      <w:r w:rsidR="00BE3AD4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zaposlenika</w:t>
      </w:r>
    </w:p>
    <w:p w14:paraId="6BFB845C" w14:textId="77777777" w:rsidR="00B46260" w:rsidRDefault="00B46260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prikuplja i analizira podatke </w:t>
      </w:r>
      <w:r w:rsidR="00AF4D8B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kandidata 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za prijem u državnu službu</w:t>
      </w:r>
    </w:p>
    <w:p w14:paraId="2B11AD71" w14:textId="405F582C" w:rsidR="00754264" w:rsidRPr="00371766" w:rsidRDefault="00754264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prikuplja </w:t>
      </w:r>
      <w:r w:rsidR="00DE012D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i dijeli 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podatk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o vanjskim stručnim suradnicima</w:t>
      </w:r>
    </w:p>
    <w:p w14:paraId="603790CE" w14:textId="3DFACB8C" w:rsidR="00B46260" w:rsidRPr="00371766" w:rsidRDefault="00BC69A6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evidentira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012D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i dijeli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poda</w:t>
      </w:r>
      <w:r w:rsidR="00AF4D8B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tk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o osobama koje obnašaju dužnosti ili visoke službe u </w:t>
      </w:r>
      <w:r w:rsidR="00D23A0C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Ministarstvu zdravstva</w:t>
      </w:r>
    </w:p>
    <w:p w14:paraId="4EBB16FC" w14:textId="77777777" w:rsidR="00B46260" w:rsidRPr="00371766" w:rsidRDefault="00B46260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evidentira zahtjeve </w:t>
      </w:r>
      <w:r w:rsidR="00754264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i odgovore 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za ostvarivanje prava na pristup informacija</w:t>
      </w:r>
      <w:r w:rsidR="00D23A0C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ma</w:t>
      </w:r>
    </w:p>
    <w:p w14:paraId="7A6DADD1" w14:textId="77777777" w:rsidR="00B46260" w:rsidRPr="00371766" w:rsidRDefault="00AF4D8B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prikuplja</w:t>
      </w:r>
      <w:r w:rsidR="008F0535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, obrađuje i dijeli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23A0C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tke</w:t>
      </w:r>
      <w:r w:rsidR="00D23A0C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o strankama iz podnesaka i zahtjeva u 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području djelatnosti</w:t>
      </w:r>
    </w:p>
    <w:p w14:paraId="5CB216D2" w14:textId="26AE20FA" w:rsidR="00D23A0C" w:rsidRPr="00371766" w:rsidRDefault="00AF4D8B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prikuplja </w:t>
      </w:r>
      <w:r w:rsidR="00DE012D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i dijeli </w:t>
      </w:r>
      <w:r w:rsidR="00D23A0C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tke</w:t>
      </w:r>
      <w:r w:rsidR="00D23A0C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o strankama nadzora u medicinskom i sanitarnom području</w:t>
      </w:r>
    </w:p>
    <w:p w14:paraId="372265B5" w14:textId="77777777" w:rsidR="00B46260" w:rsidRPr="00371766" w:rsidRDefault="00B46260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evidentira posjetitelje službenih prostorija</w:t>
      </w:r>
    </w:p>
    <w:p w14:paraId="3DA4AE6A" w14:textId="361EA8C6" w:rsidR="00B46260" w:rsidRPr="00371766" w:rsidRDefault="008F0535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or</w:t>
      </w:r>
      <w:r w:rsidR="00483CA3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ganizira video nadzor</w:t>
      </w:r>
      <w:r w:rsidR="00460B14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ulaznih prostora sjedišta</w:t>
      </w:r>
    </w:p>
    <w:p w14:paraId="71C3F44B" w14:textId="513D82E7" w:rsidR="00B46260" w:rsidRPr="00371766" w:rsidRDefault="00B46260" w:rsidP="004A208C">
      <w:pPr>
        <w:pStyle w:val="ListParagraph"/>
        <w:numPr>
          <w:ilvl w:val="0"/>
          <w:numId w:val="1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javno ob</w:t>
      </w:r>
      <w:r w:rsidR="00AF4D8B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javljuje dostavljene izvještaje</w:t>
      </w:r>
      <w:r w:rsidR="002E1195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p w14:paraId="057FCEA5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3274AEA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Primatelji osobnih podataka</w:t>
      </w:r>
    </w:p>
    <w:p w14:paraId="6571A49C" w14:textId="77777777" w:rsidR="00B46260" w:rsidRPr="00371766" w:rsidRDefault="00C41682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Ministarstvo zdravstva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će osobne podatke prosljeđivati drugim primateljima isključivo na temelju zakonske obveze, odnosno opravdanog zahtjeva ovlaštenog javnog tijela.</w:t>
      </w:r>
    </w:p>
    <w:p w14:paraId="53C4D7F3" w14:textId="77777777" w:rsidR="00B46260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19D78F8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Prava ispitanika</w:t>
      </w:r>
    </w:p>
    <w:p w14:paraId="513686F4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Ovisno o svrsi obrade osobnih podataka, ispitanici imaju sljedeća prava sukladno važećim propisima o zaštiti osobnih podataka:</w:t>
      </w:r>
    </w:p>
    <w:p w14:paraId="33E415B5" w14:textId="77777777" w:rsidR="00B46260" w:rsidRPr="00371766" w:rsidRDefault="00B46260" w:rsidP="004A208C">
      <w:pPr>
        <w:pStyle w:val="ListParagraph"/>
        <w:numPr>
          <w:ilvl w:val="0"/>
          <w:numId w:val="2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pravo na pristup osobnim podacima</w:t>
      </w:r>
    </w:p>
    <w:p w14:paraId="50219D24" w14:textId="77777777" w:rsidR="00B46260" w:rsidRPr="00371766" w:rsidRDefault="00BC69A6" w:rsidP="004A208C">
      <w:pPr>
        <w:pStyle w:val="ListParagraph"/>
        <w:numPr>
          <w:ilvl w:val="0"/>
          <w:numId w:val="2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pravo na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ispravak osobnih podataka</w:t>
      </w:r>
    </w:p>
    <w:p w14:paraId="3496467F" w14:textId="77777777" w:rsidR="00B46260" w:rsidRPr="00371766" w:rsidRDefault="00BC69A6" w:rsidP="004A208C">
      <w:pPr>
        <w:pStyle w:val="ListParagraph"/>
        <w:numPr>
          <w:ilvl w:val="0"/>
          <w:numId w:val="2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pravo na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brisanje osobnih podataka koji nemaju potrebu za trajnom pohranom, u skladu sa zakonskim osnovama</w:t>
      </w:r>
    </w:p>
    <w:p w14:paraId="041B3681" w14:textId="77777777" w:rsidR="00B46260" w:rsidRPr="00371766" w:rsidRDefault="00BC69A6" w:rsidP="004A208C">
      <w:pPr>
        <w:pStyle w:val="ListParagraph"/>
        <w:numPr>
          <w:ilvl w:val="0"/>
          <w:numId w:val="2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pravo na </w:t>
      </w:r>
      <w:r w:rsidR="00B46260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ograničenje obrade osobnih podataka, u skladu sa zakonskim osnovama</w:t>
      </w:r>
    </w:p>
    <w:p w14:paraId="2306A777" w14:textId="77777777" w:rsidR="00B46260" w:rsidRPr="00371766" w:rsidRDefault="00B46260" w:rsidP="004A208C">
      <w:pPr>
        <w:pStyle w:val="ListParagraph"/>
        <w:numPr>
          <w:ilvl w:val="0"/>
          <w:numId w:val="2"/>
        </w:num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pravo podnošenja prigovora nadzornom tijelu (Agencija za zaštitu osobnih podataka).</w:t>
      </w:r>
    </w:p>
    <w:p w14:paraId="51534756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</w:p>
    <w:p w14:paraId="02E4968C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Kontakt za zaštitu osobnih podataka</w:t>
      </w:r>
    </w:p>
    <w:p w14:paraId="16702658" w14:textId="595F7D98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Zahtjevi, pritužbe ili upiti koji se odnose na obradu i zaštitu osobnih podatka mogu se  uputiti na adresu elektroničke pošte </w:t>
      </w:r>
      <w:hyperlink r:id="rId6" w:history="1">
        <w:r w:rsidR="00BC69A6" w:rsidRPr="00CB333C">
          <w:rPr>
            <w:rStyle w:val="Hyperlink"/>
            <w:rFonts w:ascii="Segoe UI Semilight" w:hAnsi="Segoe UI Semilight" w:cs="Segoe UI Semilight"/>
            <w:szCs w:val="24"/>
            <w14:textFill>
              <w14:gradFill>
                <w14:gsLst>
                  <w14:gs w14:pos="0">
                    <w14:schemeClr w14:val="tx1">
                      <w14:lumMod w14:val="95000"/>
                      <w14:lumOff w14:val="5000"/>
                    </w14:schemeClr>
                  </w14:gs>
                  <w14:gs w14:pos="100000">
                    <w14:schemeClr w14:val="tx1">
                      <w14:lumMod w14:val="85000"/>
                      <w14:lumOff w14:val="15000"/>
                    </w14:schemeClr>
                  </w14:gs>
                </w14:gsLst>
                <w14:lin w14:ang="5400000" w14:scaled="0"/>
              </w14:gradFill>
            </w14:textFill>
          </w:rPr>
          <w:t>zastita.podataka@miz.hr</w:t>
        </w:r>
      </w:hyperlink>
      <w:r w:rsidR="00C41682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134F0726" w14:textId="77777777" w:rsidR="004A208C" w:rsidRPr="00371766" w:rsidRDefault="004A208C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Prilikom kontakta i 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podnošenja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zahtjeva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sukladno navedenim pravima,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Ministarstvo zdravstva 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će 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uložit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razumne napore 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za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potvr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đivanje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vaš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eg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identitet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i sprječ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avanje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neautoriziran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obrad</w:t>
      </w:r>
      <w:r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osobnih podataka.</w:t>
      </w:r>
    </w:p>
    <w:p w14:paraId="677BBB43" w14:textId="3F6211DA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Sukladno važećim zakonskim propisima kojima je </w:t>
      </w:r>
      <w:r w:rsidR="00BC69A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uređena</w:t>
      </w:r>
      <w:r w:rsidR="00BC69A6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zaštita osobnih podataka svaki zahtjev/upit bit će riješen što je prije moguće, a najkasnije u roku od 30 dana od zaprimanja.</w:t>
      </w:r>
    </w:p>
    <w:p w14:paraId="398AE0FB" w14:textId="77777777" w:rsidR="00DE012D" w:rsidRDefault="00DE012D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</w:p>
    <w:p w14:paraId="50C76E81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Kontakt službenika za zaštitu osobnih podataka:</w:t>
      </w:r>
    </w:p>
    <w:p w14:paraId="0DE73650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e-mail: zastita</w:t>
      </w:r>
      <w:r w:rsidR="00C41682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.podataka@miz.hr</w:t>
      </w:r>
    </w:p>
    <w:p w14:paraId="7A1B60AB" w14:textId="77777777" w:rsidR="004A44A1" w:rsidRPr="00371766" w:rsidRDefault="004A44A1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</w:p>
    <w:p w14:paraId="07587683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ili putem pošte:</w:t>
      </w:r>
    </w:p>
    <w:p w14:paraId="67C732C4" w14:textId="77777777" w:rsidR="00B46260" w:rsidRPr="00371766" w:rsidRDefault="00C41682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Ministarstvo zdravstva</w:t>
      </w:r>
    </w:p>
    <w:p w14:paraId="5FF3655D" w14:textId="77777777" w:rsidR="00B46260" w:rsidRPr="00371766" w:rsidRDefault="00B46260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n/r Službenik za zaštitu osobnih podataka</w:t>
      </w:r>
    </w:p>
    <w:p w14:paraId="17848AA9" w14:textId="77777777" w:rsidR="00B46260" w:rsidRPr="00371766" w:rsidRDefault="005851E4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Ksaver</w:t>
      </w:r>
      <w:r w:rsidR="00C41682"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 xml:space="preserve"> 200a</w:t>
      </w:r>
    </w:p>
    <w:p w14:paraId="52C8421F" w14:textId="77777777" w:rsidR="00B46260" w:rsidRPr="00371766" w:rsidRDefault="002D07DA" w:rsidP="004A208C">
      <w:pPr>
        <w:spacing w:after="120"/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</w:pPr>
      <w:r w:rsidRPr="00371766">
        <w:rPr>
          <w:rFonts w:ascii="Segoe UI Semilight" w:hAnsi="Segoe UI Semilight" w:cs="Segoe UI Semilight"/>
          <w:szCs w:val="24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85000"/>
                    <w14:lumOff w14:val="15000"/>
                  </w14:schemeClr>
                </w14:gs>
              </w14:gsLst>
              <w14:lin w14:ang="5400000" w14:scaled="0"/>
            </w14:gradFill>
          </w14:textFill>
        </w:rPr>
        <w:t>10 000 Zagreb</w:t>
      </w:r>
    </w:p>
    <w:sectPr w:rsidR="00B46260" w:rsidRPr="0037176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BAA"/>
    <w:multiLevelType w:val="hybridMultilevel"/>
    <w:tmpl w:val="99304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2D32"/>
    <w:multiLevelType w:val="hybridMultilevel"/>
    <w:tmpl w:val="39468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A"/>
    <w:rsid w:val="00011BD2"/>
    <w:rsid w:val="002D07DA"/>
    <w:rsid w:val="002E1195"/>
    <w:rsid w:val="002E2F92"/>
    <w:rsid w:val="00347D65"/>
    <w:rsid w:val="00371766"/>
    <w:rsid w:val="003A0D1F"/>
    <w:rsid w:val="00460B14"/>
    <w:rsid w:val="00483CA3"/>
    <w:rsid w:val="004A208C"/>
    <w:rsid w:val="004A44A1"/>
    <w:rsid w:val="005851E4"/>
    <w:rsid w:val="00667728"/>
    <w:rsid w:val="006E11D3"/>
    <w:rsid w:val="00736E7D"/>
    <w:rsid w:val="00754264"/>
    <w:rsid w:val="00762981"/>
    <w:rsid w:val="00850B8A"/>
    <w:rsid w:val="00877D6E"/>
    <w:rsid w:val="008F0535"/>
    <w:rsid w:val="00950EDC"/>
    <w:rsid w:val="00971E28"/>
    <w:rsid w:val="009F121D"/>
    <w:rsid w:val="00AF4D8B"/>
    <w:rsid w:val="00AF5B60"/>
    <w:rsid w:val="00B46260"/>
    <w:rsid w:val="00B64158"/>
    <w:rsid w:val="00BC69A6"/>
    <w:rsid w:val="00BD0244"/>
    <w:rsid w:val="00BE3AD4"/>
    <w:rsid w:val="00C34141"/>
    <w:rsid w:val="00C41682"/>
    <w:rsid w:val="00D23A0C"/>
    <w:rsid w:val="00D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A2ED"/>
  <w15:chartTrackingRefBased/>
  <w15:docId w15:val="{563432B8-05E6-4112-BC8F-706670F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1D"/>
    <w:pPr>
      <w:spacing w:after="200" w:line="276" w:lineRule="auto"/>
    </w:pPr>
    <w:rPr>
      <w:rFonts w:ascii="Helvetica" w:hAnsi="Helvetic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9A6"/>
    <w:rPr>
      <w:rFonts w:ascii="Helvetica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9A6"/>
    <w:rPr>
      <w:rFonts w:ascii="Helvetica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stita.podataka@m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A71A-992B-4D1C-B84D-C0F8E81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Sušić Igor</dc:creator>
  <cp:keywords/>
  <dc:description/>
  <cp:lastModifiedBy>Sušić Igor</cp:lastModifiedBy>
  <cp:revision>10</cp:revision>
  <cp:lastPrinted>2018-07-06T12:56:00Z</cp:lastPrinted>
  <dcterms:created xsi:type="dcterms:W3CDTF">2018-07-06T12:49:00Z</dcterms:created>
  <dcterms:modified xsi:type="dcterms:W3CDTF">2018-07-06T13:13:00Z</dcterms:modified>
</cp:coreProperties>
</file>